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4AB6CCC2" w:rsidR="0069748A" w:rsidRPr="003C50D1" w:rsidRDefault="00C12EEA" w:rsidP="00717566">
      <w:pPr>
        <w:rPr>
          <w:rFonts w:ascii="Calibri" w:hAnsi="Calibri" w:cs="Calibri"/>
          <w:color w:val="000000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B0B40" w:rsidRPr="00E730B4">
        <w:rPr>
          <w:rFonts w:ascii="Times New Roman" w:eastAsia="Times New Roman" w:hAnsi="Times New Roman" w:cs="Times New Roman"/>
          <w:b/>
          <w:sz w:val="26"/>
          <w:szCs w:val="26"/>
        </w:rPr>
        <w:t xml:space="preserve">May </w:t>
      </w:r>
      <w:r w:rsidR="0076533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DB0B40" w:rsidRPr="00E730B4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DD380F" w:rsidRPr="00E730B4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DD380F" w:rsidRPr="005B05FE">
        <w:rPr>
          <w:rFonts w:ascii="Times New Roman" w:eastAsia="Times New Roman" w:hAnsi="Times New Roman" w:cs="Times New Roman"/>
          <w:b/>
          <w:sz w:val="26"/>
          <w:szCs w:val="26"/>
        </w:rPr>
        <w:t>2023</w:t>
      </w:r>
      <w:r w:rsidR="00364977" w:rsidRPr="005B05F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E730B4" w:rsidRPr="005B05FE">
        <w:rPr>
          <w:rFonts w:ascii="Times New Roman" w:eastAsia="Times New Roman" w:hAnsi="Times New Roman" w:cs="Times New Roman"/>
          <w:b/>
          <w:sz w:val="26"/>
          <w:szCs w:val="26"/>
        </w:rPr>
        <w:t xml:space="preserve"> Total New Ads Down </w:t>
      </w:r>
      <w:r w:rsidR="003C50D1" w:rsidRPr="005B05FE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="00E730B4" w:rsidRPr="005B05FE">
        <w:rPr>
          <w:rFonts w:ascii="Times New Roman" w:eastAsia="Times New Roman" w:hAnsi="Times New Roman" w:cs="Times New Roman"/>
          <w:b/>
          <w:sz w:val="26"/>
          <w:szCs w:val="26"/>
        </w:rPr>
        <w:t xml:space="preserve">% Over </w:t>
      </w:r>
      <w:proofErr w:type="gramStart"/>
      <w:r w:rsidR="00E730B4" w:rsidRPr="005B05FE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E730B4" w:rsidRPr="005B05FE">
        <w:rPr>
          <w:rFonts w:ascii="Times New Roman" w:eastAsia="Times New Roman" w:hAnsi="Times New Roman" w:cs="Times New Roman"/>
          <w:b/>
          <w:sz w:val="26"/>
          <w:szCs w:val="26"/>
        </w:rPr>
        <w:t xml:space="preserve"> Week</w:t>
      </w:r>
      <w:r w:rsidR="00E730B4" w:rsidRPr="00E730B4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20C7B" w:rsidRPr="00E730B4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E730B4">
        <w:rPr>
          <w:rFonts w:ascii="Calibri" w:hAnsi="Calibri" w:cs="Calibri"/>
          <w:color w:val="000000"/>
        </w:rPr>
        <w:t xml:space="preserve">WETHERSFIELD, </w:t>
      </w:r>
      <w:r w:rsidR="00CD7F46" w:rsidRPr="00E730B4">
        <w:rPr>
          <w:rFonts w:ascii="Calibri" w:hAnsi="Calibri" w:cs="Calibri"/>
          <w:color w:val="000000"/>
        </w:rPr>
        <w:t xml:space="preserve">May </w:t>
      </w:r>
      <w:r w:rsidR="0076533B" w:rsidRPr="005B05FE">
        <w:rPr>
          <w:rFonts w:ascii="Calibri" w:hAnsi="Calibri" w:cs="Calibri"/>
          <w:color w:val="000000"/>
        </w:rPr>
        <w:t>26</w:t>
      </w:r>
      <w:r w:rsidR="008A4751" w:rsidRPr="005B05FE">
        <w:rPr>
          <w:rFonts w:ascii="Calibri" w:hAnsi="Calibri" w:cs="Calibri"/>
          <w:color w:val="000000"/>
          <w:vertAlign w:val="superscript"/>
        </w:rPr>
        <w:t>th</w:t>
      </w:r>
      <w:r w:rsidR="00997A38" w:rsidRPr="005B05FE">
        <w:rPr>
          <w:rFonts w:ascii="Calibri" w:hAnsi="Calibri" w:cs="Calibri"/>
          <w:color w:val="000000"/>
        </w:rPr>
        <w:t xml:space="preserve">, </w:t>
      </w:r>
      <w:r w:rsidR="00F644A4" w:rsidRPr="005B05FE">
        <w:rPr>
          <w:rFonts w:ascii="Calibri" w:hAnsi="Calibri" w:cs="Calibri"/>
          <w:color w:val="000000"/>
        </w:rPr>
        <w:t>2023</w:t>
      </w:r>
      <w:r w:rsidR="00C425B5" w:rsidRPr="005B05FE">
        <w:rPr>
          <w:rFonts w:ascii="Calibri" w:hAnsi="Calibri" w:cs="Calibri"/>
          <w:color w:val="000000"/>
        </w:rPr>
        <w:t xml:space="preserve"> </w:t>
      </w:r>
      <w:r w:rsidR="00265C66" w:rsidRPr="005B05FE">
        <w:rPr>
          <w:rFonts w:ascii="Calibri" w:hAnsi="Calibri" w:cs="Calibri"/>
          <w:color w:val="000000"/>
        </w:rPr>
        <w:t>– During the week ending</w:t>
      </w:r>
      <w:r w:rsidR="00081A3C" w:rsidRPr="005B05FE">
        <w:rPr>
          <w:rFonts w:ascii="Calibri" w:hAnsi="Calibri" w:cs="Calibri"/>
          <w:color w:val="000000"/>
        </w:rPr>
        <w:t xml:space="preserve"> May </w:t>
      </w:r>
      <w:r w:rsidR="006476DD" w:rsidRPr="005B05FE">
        <w:rPr>
          <w:rFonts w:ascii="Calibri" w:hAnsi="Calibri" w:cs="Calibri"/>
          <w:color w:val="000000"/>
        </w:rPr>
        <w:t>20</w:t>
      </w:r>
      <w:r w:rsidR="00081A3C" w:rsidRPr="005B05FE">
        <w:rPr>
          <w:rFonts w:ascii="Calibri" w:hAnsi="Calibri" w:cs="Calibri"/>
          <w:color w:val="000000"/>
          <w:vertAlign w:val="superscript"/>
        </w:rPr>
        <w:t>th</w:t>
      </w:r>
      <w:r w:rsidR="00081A3C" w:rsidRPr="005B05FE">
        <w:rPr>
          <w:rFonts w:ascii="Calibri" w:hAnsi="Calibri" w:cs="Calibri"/>
          <w:color w:val="000000"/>
        </w:rPr>
        <w:t>, 2023,</w:t>
      </w:r>
      <w:r w:rsidR="00B602E5" w:rsidRPr="005B05FE">
        <w:rPr>
          <w:rFonts w:ascii="Calibri" w:hAnsi="Calibri" w:cs="Calibri"/>
          <w:color w:val="000000"/>
        </w:rPr>
        <w:t xml:space="preserve"> </w:t>
      </w:r>
      <w:r w:rsidR="00265C66" w:rsidRPr="005B05FE">
        <w:rPr>
          <w:rFonts w:ascii="Calibri" w:hAnsi="Calibri" w:cs="Calibri"/>
          <w:color w:val="000000"/>
        </w:rPr>
        <w:t>there were</w:t>
      </w:r>
      <w:r w:rsidR="008A4751" w:rsidRPr="005B05FE">
        <w:rPr>
          <w:rFonts w:ascii="Calibri" w:hAnsi="Calibri" w:cs="Calibri"/>
          <w:color w:val="000000"/>
        </w:rPr>
        <w:t xml:space="preserve"> </w:t>
      </w:r>
      <w:r w:rsidR="006476DD" w:rsidRPr="005B05FE">
        <w:rPr>
          <w:rFonts w:ascii="Calibri" w:hAnsi="Calibri" w:cs="Calibri"/>
          <w:color w:val="000000"/>
        </w:rPr>
        <w:t>6,766</w:t>
      </w:r>
      <w:r w:rsidR="00E730B4" w:rsidRPr="005B05FE">
        <w:rPr>
          <w:rFonts w:ascii="Calibri" w:hAnsi="Calibri" w:cs="Calibri"/>
          <w:color w:val="000000"/>
        </w:rPr>
        <w:t xml:space="preserve"> </w:t>
      </w:r>
      <w:r w:rsidR="00265C66" w:rsidRPr="005B05FE">
        <w:rPr>
          <w:rFonts w:ascii="Calibri" w:hAnsi="Calibri" w:cs="Calibri"/>
          <w:color w:val="000000"/>
        </w:rPr>
        <w:t>new postings,</w:t>
      </w:r>
      <w:r w:rsidR="00E730B4" w:rsidRPr="005B05FE">
        <w:rPr>
          <w:rFonts w:ascii="Calibri" w:hAnsi="Calibri" w:cs="Calibri"/>
          <w:color w:val="000000"/>
        </w:rPr>
        <w:t xml:space="preserve"> down 1</w:t>
      </w:r>
      <w:r w:rsidR="006476DD" w:rsidRPr="005B05FE">
        <w:rPr>
          <w:rFonts w:ascii="Calibri" w:hAnsi="Calibri" w:cs="Calibri"/>
          <w:color w:val="000000"/>
        </w:rPr>
        <w:t>1</w:t>
      </w:r>
      <w:r w:rsidR="00E730B4" w:rsidRPr="005B05FE">
        <w:rPr>
          <w:rFonts w:ascii="Calibri" w:hAnsi="Calibri" w:cs="Calibri"/>
          <w:color w:val="000000"/>
        </w:rPr>
        <w:t xml:space="preserve">% or </w:t>
      </w:r>
      <w:r w:rsidR="00E730B4" w:rsidRPr="005B05FE">
        <w:rPr>
          <w:rFonts w:ascii="Calibri" w:hAnsi="Calibri" w:cs="Calibri"/>
          <w:color w:val="000000"/>
        </w:rPr>
        <w:br/>
      </w:r>
      <w:r w:rsidR="006476DD" w:rsidRPr="005B05FE">
        <w:rPr>
          <w:rFonts w:ascii="Calibri" w:hAnsi="Calibri" w:cs="Calibri"/>
          <w:color w:val="000000"/>
        </w:rPr>
        <w:t>-805</w:t>
      </w:r>
      <w:r w:rsidR="00E730B4" w:rsidRPr="005B05FE">
        <w:rPr>
          <w:rFonts w:ascii="Calibri" w:hAnsi="Calibri" w:cs="Calibri"/>
          <w:color w:val="000000"/>
        </w:rPr>
        <w:t xml:space="preserve"> new ads from a week ago.  Most of that overall decline occurred in three industries</w:t>
      </w:r>
      <w:r w:rsidR="005B05FE" w:rsidRPr="005B05FE">
        <w:rPr>
          <w:rFonts w:ascii="Calibri" w:hAnsi="Calibri" w:cs="Calibri"/>
          <w:color w:val="000000"/>
        </w:rPr>
        <w:t xml:space="preserve"> Educational Services, Manufacturing, and </w:t>
      </w:r>
      <w:r w:rsidR="00D22443">
        <w:rPr>
          <w:rFonts w:ascii="Calibri" w:hAnsi="Calibri" w:cs="Calibri"/>
          <w:color w:val="000000"/>
        </w:rPr>
        <w:t>Professi</w:t>
      </w:r>
      <w:r w:rsidR="005B05FE" w:rsidRPr="005B05FE">
        <w:rPr>
          <w:rFonts w:ascii="Calibri" w:hAnsi="Calibri" w:cs="Calibri"/>
          <w:color w:val="000000"/>
        </w:rPr>
        <w:t>onal, Scientific, &amp; Technical Services</w:t>
      </w:r>
      <w:r w:rsidR="00E730B4" w:rsidRPr="005B05FE">
        <w:rPr>
          <w:rFonts w:ascii="Calibri" w:hAnsi="Calibri" w:cs="Calibri"/>
          <w:color w:val="000000"/>
        </w:rPr>
        <w:t>.</w:t>
      </w:r>
      <w:r w:rsidR="005B05FE" w:rsidRPr="005B05FE">
        <w:rPr>
          <w:rFonts w:ascii="Calibri" w:hAnsi="Calibri" w:cs="Calibri"/>
          <w:color w:val="000000"/>
        </w:rPr>
        <w:t xml:space="preserve">  The </w:t>
      </w:r>
      <w:r w:rsidR="00E730B4" w:rsidRPr="005B05FE">
        <w:rPr>
          <w:rFonts w:ascii="Calibri" w:hAnsi="Calibri" w:cs="Calibri"/>
          <w:color w:val="000000"/>
        </w:rPr>
        <w:t xml:space="preserve">three employers with the largest decline over the week were </w:t>
      </w:r>
      <w:r w:rsidR="005B05FE" w:rsidRPr="005B05FE">
        <w:rPr>
          <w:rFonts w:ascii="Calibri" w:hAnsi="Calibri" w:cs="Calibri"/>
          <w:color w:val="000000"/>
        </w:rPr>
        <w:t>Yale-New Haven Health System</w:t>
      </w:r>
      <w:r w:rsidR="00E730B4" w:rsidRPr="005B05FE">
        <w:rPr>
          <w:rFonts w:ascii="Calibri" w:hAnsi="Calibri" w:cs="Calibri"/>
          <w:color w:val="000000"/>
        </w:rPr>
        <w:t xml:space="preserve"> (-</w:t>
      </w:r>
      <w:r w:rsidR="005B05FE" w:rsidRPr="005B05FE">
        <w:rPr>
          <w:rFonts w:ascii="Calibri" w:hAnsi="Calibri" w:cs="Calibri"/>
          <w:color w:val="000000"/>
        </w:rPr>
        <w:t>86</w:t>
      </w:r>
      <w:r w:rsidR="00E730B4" w:rsidRPr="005B05FE">
        <w:rPr>
          <w:rFonts w:ascii="Calibri" w:hAnsi="Calibri" w:cs="Calibri"/>
          <w:color w:val="000000"/>
        </w:rPr>
        <w:t xml:space="preserve"> new ads), </w:t>
      </w:r>
      <w:r w:rsidR="005B05FE" w:rsidRPr="005B05FE">
        <w:rPr>
          <w:rFonts w:ascii="Calibri" w:hAnsi="Calibri" w:cs="Calibri"/>
          <w:color w:val="000000"/>
        </w:rPr>
        <w:t>Raytheon</w:t>
      </w:r>
      <w:r w:rsidR="00E730B4" w:rsidRPr="005B05FE">
        <w:rPr>
          <w:rFonts w:ascii="Calibri" w:hAnsi="Calibri" w:cs="Calibri"/>
          <w:color w:val="000000"/>
        </w:rPr>
        <w:t xml:space="preserve"> (-</w:t>
      </w:r>
      <w:r w:rsidR="005B05FE" w:rsidRPr="005B05FE">
        <w:rPr>
          <w:rFonts w:ascii="Calibri" w:hAnsi="Calibri" w:cs="Calibri"/>
          <w:color w:val="000000"/>
        </w:rPr>
        <w:t>55</w:t>
      </w:r>
      <w:r w:rsidR="00E730B4" w:rsidRPr="005B05FE">
        <w:rPr>
          <w:rFonts w:ascii="Calibri" w:hAnsi="Calibri" w:cs="Calibri"/>
          <w:color w:val="000000"/>
        </w:rPr>
        <w:t xml:space="preserve"> new ads), and </w:t>
      </w:r>
      <w:r w:rsidR="005B05FE" w:rsidRPr="005B05FE">
        <w:rPr>
          <w:rFonts w:ascii="Calibri" w:hAnsi="Calibri" w:cs="Calibri"/>
          <w:color w:val="000000"/>
        </w:rPr>
        <w:t>Wheeler Clinic</w:t>
      </w:r>
      <w:r w:rsidR="00E730B4" w:rsidRPr="005B05FE">
        <w:rPr>
          <w:rFonts w:ascii="Calibri" w:hAnsi="Calibri" w:cs="Calibri"/>
          <w:color w:val="000000"/>
        </w:rPr>
        <w:t xml:space="preserve"> (-</w:t>
      </w:r>
      <w:r w:rsidR="005B05FE" w:rsidRPr="005B05FE">
        <w:rPr>
          <w:rFonts w:ascii="Calibri" w:hAnsi="Calibri" w:cs="Calibri"/>
          <w:color w:val="000000"/>
        </w:rPr>
        <w:t>52</w:t>
      </w:r>
      <w:r w:rsidR="00E730B4" w:rsidRPr="005B05FE">
        <w:rPr>
          <w:rFonts w:ascii="Calibri" w:hAnsi="Calibri" w:cs="Calibri"/>
          <w:color w:val="000000"/>
        </w:rPr>
        <w:t>new ads).</w:t>
      </w:r>
      <w:r w:rsidR="005B05FE">
        <w:rPr>
          <w:rFonts w:ascii="Calibri" w:hAnsi="Calibri" w:cs="Calibri"/>
          <w:color w:val="000000"/>
        </w:rPr>
        <w:t xml:space="preserve">  The largest occupational declines over the week were Registered Nurses (-81 new ads), Personal Service Managers (-55 new ads), and Fast Food &amp; Counter Workers (-52 new </w:t>
      </w:r>
      <w:r w:rsidR="005B05FE" w:rsidRPr="005B05FE">
        <w:rPr>
          <w:rFonts w:ascii="Calibri" w:hAnsi="Calibri" w:cs="Calibri"/>
          <w:color w:val="000000"/>
        </w:rPr>
        <w:t xml:space="preserve">ads). </w:t>
      </w:r>
      <w:r w:rsidR="00E730B4" w:rsidRPr="005B05FE">
        <w:rPr>
          <w:rFonts w:ascii="Calibri" w:hAnsi="Calibri" w:cs="Calibri"/>
          <w:color w:val="000000"/>
        </w:rPr>
        <w:t xml:space="preserve"> The graph below includes total weekly new ads for Connecticut and the United States.  During the week ending May 13</w:t>
      </w:r>
      <w:r w:rsidR="00E730B4" w:rsidRPr="005B05FE">
        <w:rPr>
          <w:rFonts w:ascii="Calibri" w:hAnsi="Calibri" w:cs="Calibri"/>
          <w:color w:val="000000"/>
          <w:vertAlign w:val="superscript"/>
        </w:rPr>
        <w:t>th</w:t>
      </w:r>
      <w:r w:rsidR="00E730B4" w:rsidRPr="005B05FE">
        <w:rPr>
          <w:rFonts w:ascii="Calibri" w:hAnsi="Calibri" w:cs="Calibri"/>
          <w:color w:val="000000"/>
        </w:rPr>
        <w:t>, Connecticut’s total ads decline of 1</w:t>
      </w:r>
      <w:r w:rsidR="005B05FE">
        <w:rPr>
          <w:rFonts w:ascii="Calibri" w:hAnsi="Calibri" w:cs="Calibri"/>
          <w:color w:val="000000"/>
        </w:rPr>
        <w:t>1</w:t>
      </w:r>
      <w:r w:rsidR="00E730B4" w:rsidRPr="005B05FE">
        <w:rPr>
          <w:rFonts w:ascii="Calibri" w:hAnsi="Calibri" w:cs="Calibri"/>
          <w:color w:val="000000"/>
        </w:rPr>
        <w:t xml:space="preserve">% was larger than the </w:t>
      </w:r>
      <w:r w:rsidR="005B05FE" w:rsidRPr="005B05FE">
        <w:rPr>
          <w:rFonts w:ascii="Calibri" w:hAnsi="Calibri" w:cs="Calibri"/>
          <w:color w:val="000000"/>
        </w:rPr>
        <w:t>8</w:t>
      </w:r>
      <w:r w:rsidR="00E730B4" w:rsidRPr="005B05FE">
        <w:rPr>
          <w:rFonts w:ascii="Calibri" w:hAnsi="Calibri" w:cs="Calibri"/>
          <w:color w:val="000000"/>
        </w:rPr>
        <w:t>% decline experienced by the United States overall.</w:t>
      </w:r>
      <w:r w:rsidR="005B05FE">
        <w:rPr>
          <w:rFonts w:ascii="Calibri" w:hAnsi="Calibri" w:cs="Calibri"/>
          <w:color w:val="000000"/>
        </w:rPr>
        <w:t xml:space="preserve">  The most recent week in Connecticut is down sharply from three weeks ago during the week ending May 6</w:t>
      </w:r>
      <w:r w:rsidR="005B05FE" w:rsidRPr="005B05FE">
        <w:rPr>
          <w:rFonts w:ascii="Calibri" w:hAnsi="Calibri" w:cs="Calibri"/>
          <w:color w:val="000000"/>
          <w:vertAlign w:val="superscript"/>
        </w:rPr>
        <w:t>th</w:t>
      </w:r>
      <w:r w:rsidR="005B05FE">
        <w:rPr>
          <w:rFonts w:ascii="Calibri" w:hAnsi="Calibri" w:cs="Calibri"/>
          <w:color w:val="000000"/>
        </w:rPr>
        <w:t>, which had 7,854 total new ads.</w:t>
      </w:r>
      <w:r w:rsidR="00D4277E">
        <w:rPr>
          <w:rFonts w:ascii="Calibri" w:hAnsi="Calibri" w:cs="Calibri"/>
          <w:color w:val="000000"/>
        </w:rPr>
        <w:br/>
      </w:r>
      <w:r w:rsidR="00A235A8">
        <w:rPr>
          <w:rFonts w:ascii="Calibri" w:hAnsi="Calibri" w:cs="Calibri"/>
          <w:color w:val="000000"/>
        </w:rPr>
        <w:br/>
      </w:r>
      <w:r w:rsidR="003C50D1">
        <w:rPr>
          <w:rFonts w:ascii="Calibri" w:hAnsi="Calibri" w:cs="Calibri"/>
          <w:noProof/>
          <w:color w:val="000000"/>
        </w:rPr>
        <w:drawing>
          <wp:inline distT="0" distB="0" distL="0" distR="0" wp14:anchorId="4C52FBEC" wp14:editId="490517AC">
            <wp:extent cx="6768465" cy="2450665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419" cy="2456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03BB" w:rsidRPr="00856D6A">
        <w:rPr>
          <w:rFonts w:ascii="Calibri" w:hAnsi="Calibri" w:cs="Calibri"/>
          <w:color w:val="000000"/>
        </w:rPr>
        <w:br/>
      </w:r>
      <w:r w:rsidR="000C3D79">
        <w:rPr>
          <w:rFonts w:ascii="Calibri" w:hAnsi="Calibri" w:cs="Calibri"/>
          <w:color w:val="000000"/>
        </w:rPr>
        <w:br/>
      </w:r>
      <w:r w:rsidR="00543012" w:rsidRPr="00DD14CE">
        <w:rPr>
          <w:rFonts w:ascii="Calibri" w:hAnsi="Calibri" w:cs="Calibri"/>
          <w:b/>
          <w:color w:val="000000"/>
        </w:rPr>
        <w:t>Industries</w:t>
      </w:r>
      <w:r w:rsidR="00543012" w:rsidRPr="00DD14CE">
        <w:rPr>
          <w:rFonts w:ascii="Calibri" w:hAnsi="Calibri" w:cs="Calibri"/>
          <w:color w:val="000000"/>
        </w:rPr>
        <w:t xml:space="preserve"> with </w:t>
      </w:r>
      <w:r w:rsidR="00543012" w:rsidRPr="003C50D1">
        <w:rPr>
          <w:rFonts w:ascii="Calibri" w:hAnsi="Calibri" w:cs="Calibri"/>
          <w:color w:val="000000"/>
        </w:rPr>
        <w:t xml:space="preserve">the </w:t>
      </w:r>
      <w:proofErr w:type="gramStart"/>
      <w:r w:rsidR="001A671B" w:rsidRPr="003C50D1">
        <w:rPr>
          <w:rFonts w:ascii="Calibri" w:hAnsi="Calibri" w:cs="Calibri"/>
          <w:color w:val="000000"/>
        </w:rPr>
        <w:t>most new</w:t>
      </w:r>
      <w:proofErr w:type="gramEnd"/>
      <w:r w:rsidR="00543012" w:rsidRPr="003C50D1">
        <w:rPr>
          <w:rFonts w:ascii="Calibri" w:hAnsi="Calibri" w:cs="Calibri"/>
          <w:color w:val="000000"/>
        </w:rPr>
        <w:t xml:space="preserve"> postings include</w:t>
      </w:r>
      <w:r w:rsidR="008A2ABE" w:rsidRPr="003C50D1">
        <w:rPr>
          <w:rFonts w:ascii="Calibri" w:hAnsi="Calibri" w:cs="Calibri"/>
          <w:color w:val="000000"/>
        </w:rPr>
        <w:t xml:space="preserve"> </w:t>
      </w:r>
      <w:r w:rsidR="003B28E9" w:rsidRPr="003C50D1">
        <w:rPr>
          <w:rFonts w:ascii="Calibri" w:hAnsi="Calibri" w:cs="Calibri"/>
          <w:color w:val="000000"/>
        </w:rPr>
        <w:t xml:space="preserve">Health Care </w:t>
      </w:r>
      <w:r w:rsidR="007F03AE" w:rsidRPr="003C50D1">
        <w:rPr>
          <w:rFonts w:ascii="Calibri" w:hAnsi="Calibri" w:cs="Calibri"/>
          <w:color w:val="000000"/>
        </w:rPr>
        <w:t>&amp;</w:t>
      </w:r>
      <w:r w:rsidR="003B28E9" w:rsidRPr="003C50D1">
        <w:rPr>
          <w:rFonts w:ascii="Calibri" w:hAnsi="Calibri" w:cs="Calibri"/>
          <w:color w:val="000000"/>
        </w:rPr>
        <w:t xml:space="preserve"> Social Assistance</w:t>
      </w:r>
      <w:r w:rsidR="00B602E5" w:rsidRPr="003C50D1">
        <w:rPr>
          <w:rFonts w:ascii="Calibri" w:hAnsi="Calibri" w:cs="Calibri"/>
          <w:color w:val="000000"/>
        </w:rPr>
        <w:t>,</w:t>
      </w:r>
      <w:r w:rsidR="00883197" w:rsidRPr="003C50D1">
        <w:rPr>
          <w:rFonts w:ascii="Calibri" w:hAnsi="Calibri" w:cs="Calibri"/>
          <w:color w:val="000000"/>
        </w:rPr>
        <w:t xml:space="preserve"> </w:t>
      </w:r>
      <w:r w:rsidR="00F17B38" w:rsidRPr="003C50D1">
        <w:rPr>
          <w:rFonts w:ascii="Calibri" w:hAnsi="Calibri" w:cs="Calibri"/>
          <w:color w:val="000000"/>
        </w:rPr>
        <w:t xml:space="preserve">Retail Trade, </w:t>
      </w:r>
      <w:r w:rsidR="008A4751" w:rsidRPr="003C50D1">
        <w:rPr>
          <w:rFonts w:ascii="Calibri" w:hAnsi="Calibri" w:cs="Calibri"/>
          <w:color w:val="000000"/>
        </w:rPr>
        <w:t xml:space="preserve">and </w:t>
      </w:r>
      <w:r w:rsidR="007378C1" w:rsidRPr="003C50D1">
        <w:rPr>
          <w:rFonts w:ascii="Calibri" w:hAnsi="Calibri" w:cs="Calibri"/>
          <w:color w:val="000000"/>
        </w:rPr>
        <w:t>Finance &amp; Insurance</w:t>
      </w:r>
      <w:r w:rsidR="00F17B38" w:rsidRPr="003C50D1">
        <w:rPr>
          <w:rFonts w:ascii="Calibri" w:hAnsi="Calibri" w:cs="Calibri"/>
          <w:color w:val="000000"/>
        </w:rPr>
        <w:t>.</w:t>
      </w:r>
    </w:p>
    <w:p w14:paraId="1D3BE8BE" w14:textId="0A2A6C1C" w:rsidR="00FC797A" w:rsidRPr="002245CA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3C50D1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3C50D1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3C50D1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3C50D1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3C50D1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3C50D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78C1" w:rsidRPr="003C50D1">
        <w:rPr>
          <w:rFonts w:ascii="Calibri" w:hAnsi="Calibri" w:cs="Calibri"/>
          <w:color w:val="000000"/>
          <w:shd w:val="clear" w:color="auto" w:fill="FFFFFF"/>
        </w:rPr>
        <w:t>Registered Nu</w:t>
      </w:r>
      <w:r w:rsidR="007378C1" w:rsidRPr="002245CA">
        <w:rPr>
          <w:rFonts w:ascii="Calibri" w:hAnsi="Calibri" w:cs="Calibri"/>
          <w:color w:val="000000"/>
          <w:shd w:val="clear" w:color="auto" w:fill="FFFFFF"/>
        </w:rPr>
        <w:t xml:space="preserve">rses, Retail Salespersons, </w:t>
      </w:r>
      <w:r w:rsidR="00CD60B5" w:rsidRPr="002245CA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="002245CA" w:rsidRPr="002245CA">
        <w:rPr>
          <w:rFonts w:ascii="Calibri" w:hAnsi="Calibri" w:cs="Calibri"/>
          <w:color w:val="000000"/>
          <w:shd w:val="clear" w:color="auto" w:fill="FFFFFF"/>
        </w:rPr>
        <w:t>Customer Service Representatives.</w:t>
      </w:r>
    </w:p>
    <w:p w14:paraId="19B71A4E" w14:textId="72FEB934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2245CA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2245CA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2245CA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2245CA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B97FF2" w:rsidRPr="002245C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245CA" w:rsidRPr="002245CA">
        <w:rPr>
          <w:rFonts w:ascii="Calibri" w:hAnsi="Calibri" w:cs="Calibri"/>
          <w:color w:val="000000"/>
          <w:shd w:val="clear" w:color="auto" w:fill="FFFFFF"/>
        </w:rPr>
        <w:t>Hartford Healthcare, Community Health Center, Inc., and Child Guidance Center of Southern CT.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73312771" w:rsidR="00700EE9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FC30AD1" w14:textId="77777777" w:rsidR="00B5008B" w:rsidRPr="002F5BAA" w:rsidRDefault="00B5008B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7378C1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03160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7378C1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7378C1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7378C1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7378C1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7378C1">
        <w:rPr>
          <w:rFonts w:eastAsia="Times New Roman" w:cstheme="minorHAnsi"/>
          <w:b/>
          <w:sz w:val="28"/>
          <w:szCs w:val="28"/>
        </w:rPr>
        <w:t xml:space="preserve"> job posting</w:t>
      </w:r>
      <w:r w:rsidRPr="007378C1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7378C1">
        <w:rPr>
          <w:rFonts w:eastAsia="Times New Roman" w:cstheme="minorHAnsi"/>
          <w:b/>
          <w:sz w:val="28"/>
          <w:szCs w:val="28"/>
        </w:rPr>
        <w:t>were</w:t>
      </w:r>
      <w:r w:rsidR="000254F0" w:rsidRPr="007378C1">
        <w:rPr>
          <w:rFonts w:eastAsia="Times New Roman" w:cstheme="minorHAnsi"/>
          <w:b/>
          <w:sz w:val="28"/>
          <w:szCs w:val="28"/>
        </w:rPr>
        <w:t>:</w:t>
      </w:r>
    </w:p>
    <w:p w14:paraId="10D8CF65" w14:textId="6E13C17C" w:rsidR="00C408BA" w:rsidRPr="003C50D1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3C50D1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3C50D1">
        <w:rPr>
          <w:rFonts w:ascii="Calibri" w:hAnsi="Calibri" w:cs="Calibri"/>
          <w:shd w:val="clear" w:color="auto" w:fill="FFFFFF"/>
        </w:rPr>
        <w:t xml:space="preserve"> </w:t>
      </w:r>
      <w:r w:rsidR="00034327" w:rsidRPr="003C50D1">
        <w:rPr>
          <w:rFonts w:ascii="Calibri" w:hAnsi="Calibri" w:cs="Calibri"/>
          <w:shd w:val="clear" w:color="auto" w:fill="FFFFFF"/>
        </w:rPr>
        <w:t>(</w:t>
      </w:r>
      <w:r w:rsidR="007378C1" w:rsidRPr="003C50D1">
        <w:rPr>
          <w:rFonts w:ascii="Calibri" w:hAnsi="Calibri" w:cs="Calibri"/>
          <w:shd w:val="clear" w:color="auto" w:fill="FFFFFF"/>
        </w:rPr>
        <w:t>1,7</w:t>
      </w:r>
      <w:r w:rsidR="003C50D1" w:rsidRPr="003C50D1">
        <w:rPr>
          <w:rFonts w:ascii="Calibri" w:hAnsi="Calibri" w:cs="Calibri"/>
          <w:shd w:val="clear" w:color="auto" w:fill="FFFFFF"/>
        </w:rPr>
        <w:t>73</w:t>
      </w:r>
      <w:r w:rsidR="004F0B13" w:rsidRPr="003C50D1">
        <w:rPr>
          <w:rFonts w:ascii="Calibri" w:hAnsi="Calibri" w:cs="Calibri"/>
          <w:shd w:val="clear" w:color="auto" w:fill="FFFFFF"/>
        </w:rPr>
        <w:t xml:space="preserve"> </w:t>
      </w:r>
      <w:r w:rsidR="00034327" w:rsidRPr="003C50D1">
        <w:rPr>
          <w:rFonts w:ascii="Calibri" w:hAnsi="Calibri" w:cs="Calibri"/>
          <w:shd w:val="clear" w:color="auto" w:fill="FFFFFF"/>
        </w:rPr>
        <w:t>new postings,</w:t>
      </w:r>
      <w:r w:rsidR="002B3A76" w:rsidRPr="003C50D1">
        <w:rPr>
          <w:rFonts w:ascii="Calibri" w:hAnsi="Calibri" w:cs="Calibri"/>
          <w:shd w:val="clear" w:color="auto" w:fill="FFFFFF"/>
        </w:rPr>
        <w:t xml:space="preserve"> </w:t>
      </w:r>
      <w:r w:rsidR="00DD14CE" w:rsidRPr="003C50D1">
        <w:rPr>
          <w:rFonts w:ascii="Calibri" w:hAnsi="Calibri" w:cs="Calibri"/>
          <w:shd w:val="clear" w:color="auto" w:fill="FFFFFF"/>
        </w:rPr>
        <w:t>-</w:t>
      </w:r>
      <w:r w:rsidR="003C50D1" w:rsidRPr="003C50D1">
        <w:rPr>
          <w:rFonts w:ascii="Calibri" w:hAnsi="Calibri" w:cs="Calibri"/>
          <w:shd w:val="clear" w:color="auto" w:fill="FFFFFF"/>
        </w:rPr>
        <w:t>0.4</w:t>
      </w:r>
      <w:r w:rsidR="00693BEE" w:rsidRPr="003C50D1">
        <w:rPr>
          <w:rFonts w:ascii="Calibri" w:hAnsi="Calibri" w:cs="Calibri"/>
          <w:shd w:val="clear" w:color="auto" w:fill="FFFFFF"/>
        </w:rPr>
        <w:t>%</w:t>
      </w:r>
      <w:r w:rsidR="00C916D4" w:rsidRPr="003C50D1">
        <w:rPr>
          <w:rFonts w:ascii="Calibri" w:hAnsi="Calibri" w:cs="Calibri"/>
          <w:shd w:val="clear" w:color="auto" w:fill="FFFFFF"/>
        </w:rPr>
        <w:t xml:space="preserve"> </w:t>
      </w:r>
      <w:r w:rsidR="00034327" w:rsidRPr="003C50D1">
        <w:rPr>
          <w:rFonts w:ascii="Calibri" w:hAnsi="Calibri" w:cs="Calibri"/>
          <w:shd w:val="clear" w:color="auto" w:fill="FFFFFF"/>
        </w:rPr>
        <w:t>over the week)</w:t>
      </w:r>
    </w:p>
    <w:p w14:paraId="75174BED" w14:textId="3C6ADD5D" w:rsidR="00C408BA" w:rsidRPr="003C50D1" w:rsidRDefault="00F17B38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C50D1">
        <w:rPr>
          <w:rFonts w:eastAsia="Times New Roman" w:cstheme="minorHAnsi"/>
          <w:b/>
          <w:bCs/>
        </w:rPr>
        <w:t>Retail Trade</w:t>
      </w:r>
      <w:r w:rsidR="00360EFE" w:rsidRPr="003C50D1">
        <w:rPr>
          <w:rFonts w:eastAsia="Times New Roman" w:cstheme="minorHAnsi"/>
          <w:b/>
          <w:bCs/>
        </w:rPr>
        <w:t xml:space="preserve"> </w:t>
      </w:r>
      <w:r w:rsidR="00360EFE" w:rsidRPr="003C50D1">
        <w:rPr>
          <w:rFonts w:eastAsia="Times New Roman" w:cstheme="minorHAnsi"/>
        </w:rPr>
        <w:t>(</w:t>
      </w:r>
      <w:r w:rsidR="003C50D1" w:rsidRPr="003C50D1">
        <w:rPr>
          <w:rFonts w:eastAsia="Times New Roman" w:cstheme="minorHAnsi"/>
        </w:rPr>
        <w:t>829</w:t>
      </w:r>
      <w:r w:rsidR="00C2493C" w:rsidRPr="003C50D1">
        <w:rPr>
          <w:rFonts w:eastAsia="Times New Roman" w:cstheme="minorHAnsi"/>
        </w:rPr>
        <w:t xml:space="preserve"> </w:t>
      </w:r>
      <w:r w:rsidR="00C408BA" w:rsidRPr="003C50D1">
        <w:rPr>
          <w:rFonts w:eastAsia="Times New Roman" w:cstheme="minorHAnsi"/>
        </w:rPr>
        <w:t xml:space="preserve">new postings, </w:t>
      </w:r>
      <w:r w:rsidR="003C50D1" w:rsidRPr="003C50D1">
        <w:rPr>
          <w:rFonts w:eastAsia="Times New Roman" w:cstheme="minorHAnsi"/>
        </w:rPr>
        <w:t>+19</w:t>
      </w:r>
      <w:r w:rsidR="00693BEE" w:rsidRPr="003C50D1">
        <w:rPr>
          <w:rFonts w:eastAsia="Times New Roman" w:cstheme="minorHAnsi"/>
        </w:rPr>
        <w:t>%</w:t>
      </w:r>
      <w:r w:rsidR="00C408BA" w:rsidRPr="003C50D1">
        <w:rPr>
          <w:rFonts w:eastAsia="Times New Roman" w:cstheme="minorHAnsi"/>
        </w:rPr>
        <w:t xml:space="preserve"> over the week)</w:t>
      </w:r>
    </w:p>
    <w:p w14:paraId="3D4EC522" w14:textId="6C3E8202" w:rsidR="000B59B3" w:rsidRPr="008A4751" w:rsidRDefault="007378C1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C50D1">
        <w:rPr>
          <w:rFonts w:eastAsia="Times New Roman" w:cstheme="minorHAnsi"/>
          <w:b/>
          <w:bCs/>
        </w:rPr>
        <w:t>Finance &amp; Insurance</w:t>
      </w:r>
      <w:r w:rsidR="005E1332" w:rsidRPr="003C50D1">
        <w:rPr>
          <w:rFonts w:eastAsia="Times New Roman" w:cstheme="minorHAnsi"/>
          <w:b/>
          <w:bCs/>
        </w:rPr>
        <w:t xml:space="preserve"> </w:t>
      </w:r>
      <w:r w:rsidR="00E74313" w:rsidRPr="003C50D1">
        <w:rPr>
          <w:rFonts w:ascii="Calibri" w:hAnsi="Calibri" w:cs="Calibri"/>
          <w:shd w:val="clear" w:color="auto" w:fill="FFFFFF"/>
        </w:rPr>
        <w:t>(</w:t>
      </w:r>
      <w:r w:rsidR="003C50D1" w:rsidRPr="003C50D1">
        <w:rPr>
          <w:rFonts w:ascii="Calibri" w:hAnsi="Calibri" w:cs="Calibri"/>
          <w:shd w:val="clear" w:color="auto" w:fill="FFFFFF"/>
        </w:rPr>
        <w:t>602</w:t>
      </w:r>
      <w:r w:rsidR="00D44215" w:rsidRPr="003C50D1">
        <w:rPr>
          <w:rFonts w:ascii="Calibri" w:hAnsi="Calibri" w:cs="Calibri"/>
          <w:shd w:val="clear" w:color="auto" w:fill="FFFFFF"/>
        </w:rPr>
        <w:t xml:space="preserve"> n</w:t>
      </w:r>
      <w:r w:rsidR="00296EAC" w:rsidRPr="003C50D1">
        <w:rPr>
          <w:rFonts w:ascii="Calibri" w:hAnsi="Calibri" w:cs="Calibri"/>
          <w:shd w:val="clear" w:color="auto" w:fill="FFFFFF"/>
        </w:rPr>
        <w:t>ew postings,</w:t>
      </w:r>
      <w:r w:rsidR="00F77FFA" w:rsidRPr="003C50D1">
        <w:rPr>
          <w:rFonts w:ascii="Calibri" w:hAnsi="Calibri" w:cs="Calibri"/>
          <w:shd w:val="clear" w:color="auto" w:fill="FFFFFF"/>
        </w:rPr>
        <w:t xml:space="preserve"> </w:t>
      </w:r>
      <w:r w:rsidRPr="003C50D1">
        <w:rPr>
          <w:rFonts w:ascii="Calibri" w:hAnsi="Calibri" w:cs="Calibri"/>
          <w:shd w:val="clear" w:color="auto" w:fill="FFFFFF"/>
        </w:rPr>
        <w:t>-</w:t>
      </w:r>
      <w:r w:rsidR="003C50D1" w:rsidRPr="003C50D1">
        <w:rPr>
          <w:rFonts w:ascii="Calibri" w:hAnsi="Calibri" w:cs="Calibri"/>
          <w:shd w:val="clear" w:color="auto" w:fill="FFFFFF"/>
        </w:rPr>
        <w:t>9</w:t>
      </w:r>
      <w:r w:rsidR="00F27003" w:rsidRPr="003C50D1">
        <w:rPr>
          <w:rFonts w:ascii="Calibri" w:hAnsi="Calibri" w:cs="Calibri"/>
          <w:shd w:val="clear" w:color="auto" w:fill="FFFFFF"/>
        </w:rPr>
        <w:t xml:space="preserve">% </w:t>
      </w:r>
      <w:r w:rsidR="00296EAC" w:rsidRPr="003C50D1">
        <w:rPr>
          <w:rFonts w:ascii="Calibri" w:hAnsi="Calibri" w:cs="Calibri"/>
          <w:shd w:val="clear" w:color="auto" w:fill="FFFFFF"/>
        </w:rPr>
        <w:t>over</w:t>
      </w:r>
      <w:r w:rsidR="00296EAC" w:rsidRPr="008A4751">
        <w:rPr>
          <w:rFonts w:ascii="Calibri" w:hAnsi="Calibri" w:cs="Calibri"/>
          <w:shd w:val="clear" w:color="auto" w:fill="FFFFFF"/>
        </w:rPr>
        <w:t xml:space="preserve"> the week)</w:t>
      </w:r>
    </w:p>
    <w:p w14:paraId="421D6685" w14:textId="6AB5DFA3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t xml:space="preserve">  </w:t>
      </w:r>
      <w:r w:rsidR="003C50D1" w:rsidRPr="003C50D1">
        <w:rPr>
          <w:noProof/>
        </w:rPr>
        <w:drawing>
          <wp:inline distT="0" distB="0" distL="0" distR="0" wp14:anchorId="1084FEA2" wp14:editId="212CA467">
            <wp:extent cx="6847840" cy="39484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2FB" w:rsidRPr="009972FB">
        <w:t xml:space="preserve"> </w:t>
      </w:r>
      <w:r w:rsidR="00531567" w:rsidRPr="00984F52">
        <w:br/>
      </w:r>
      <w:r w:rsidR="00AB5B85">
        <w:t xml:space="preserve"> During the </w:t>
      </w:r>
      <w:r w:rsidR="00AB5B85" w:rsidRPr="00C07BDE">
        <w:t xml:space="preserve">week ending </w:t>
      </w:r>
      <w:r w:rsidR="00DD14CE" w:rsidRPr="00C07BDE">
        <w:t xml:space="preserve">May </w:t>
      </w:r>
      <w:r w:rsidR="003C50D1" w:rsidRPr="00C07BDE">
        <w:t>20</w:t>
      </w:r>
      <w:r w:rsidR="003C50D1" w:rsidRPr="00C07BDE">
        <w:rPr>
          <w:vertAlign w:val="superscript"/>
        </w:rPr>
        <w:t>th</w:t>
      </w:r>
      <w:r w:rsidR="00DD14CE" w:rsidRPr="00C07BDE">
        <w:t>,</w:t>
      </w:r>
      <w:r w:rsidR="00AB5B85" w:rsidRPr="00C07BDE">
        <w:t xml:space="preserve"> </w:t>
      </w:r>
      <w:r w:rsidR="00E730B4" w:rsidRPr="00C07BDE">
        <w:t>1</w:t>
      </w:r>
      <w:r w:rsidR="003C50D1" w:rsidRPr="00C07BDE">
        <w:t>9</w:t>
      </w:r>
      <w:r w:rsidR="00E730B4" w:rsidRPr="00C07BDE">
        <w:t xml:space="preserve"> </w:t>
      </w:r>
      <w:r w:rsidR="003C50D1" w:rsidRPr="00C07BDE">
        <w:t xml:space="preserve">of 21 industries </w:t>
      </w:r>
      <w:r w:rsidR="00E730B4" w:rsidRPr="00C07BDE">
        <w:t>decrease</w:t>
      </w:r>
      <w:r w:rsidR="003C50D1" w:rsidRPr="00C07BDE">
        <w:t>d</w:t>
      </w:r>
      <w:r w:rsidR="00074718" w:rsidRPr="00C07BDE">
        <w:t>.</w:t>
      </w:r>
      <w:r w:rsidR="003C50D1" w:rsidRPr="00C07BDE">
        <w:t xml:space="preserve">  The largest industry decreases occurred in Educational Services (-155 new ads), Manufacturing (-148 new ads), and Pro., Sci., &amp; Tech. Services (-78 new ads).  These three industries accounted for 47% of the total decline across all industries.  The largest over</w:t>
      </w:r>
      <w:r w:rsidR="00D22443">
        <w:t>-the-</w:t>
      </w:r>
      <w:r w:rsidR="003C50D1" w:rsidRPr="00C07BDE">
        <w:t xml:space="preserve">week employer declines in these three industries were </w:t>
      </w:r>
      <w:r w:rsidR="00C07BDE" w:rsidRPr="00C07BDE">
        <w:t>Middletown Public Schools (-29 new ads), Raytheon (-55 new ads), and Lumen Technologies (-42 new ads) respectively.</w:t>
      </w:r>
      <w:r w:rsidR="001D3011">
        <w:t xml:space="preserve">  12 industries had over the week decreases between -21% and </w:t>
      </w:r>
      <w:r w:rsidR="006D79E2">
        <w:noBreakHyphen/>
      </w:r>
      <w:r w:rsidR="001D3011">
        <w:t>43%.</w:t>
      </w:r>
      <w:r w:rsidR="006D79E2">
        <w:t xml:space="preserve">  The only industry with a large over</w:t>
      </w:r>
      <w:r w:rsidR="00D22443">
        <w:t>-the-</w:t>
      </w:r>
      <w:r w:rsidR="006D79E2">
        <w:t xml:space="preserve">week increase was Retail Trade (+130 new ads).  </w:t>
      </w:r>
      <w:r w:rsidR="00757077">
        <w:t>Total</w:t>
      </w:r>
      <w:r w:rsidR="006D79E2">
        <w:t xml:space="preserve"> ads were down 1,644 new ads</w:t>
      </w:r>
      <w:r w:rsidR="00757077">
        <w:t xml:space="preserve"> from four weeks ago</w:t>
      </w:r>
      <w:r w:rsidR="006D79E2">
        <w:t>.  The largest four</w:t>
      </w:r>
      <w:r w:rsidR="00D22443">
        <w:t>-</w:t>
      </w:r>
      <w:r w:rsidR="006D79E2">
        <w:t>week industry declines occurred in Manufacturing (-428 new ads), Retail Trade (-200 new ads), and Finance &amp; Insurance (-193 new ads).</w:t>
      </w:r>
      <w:r w:rsidR="006D79E2">
        <w:br/>
        <w:t xml:space="preserve"> </w:t>
      </w:r>
      <w:r w:rsidR="006B2416"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134FFC2B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2245CA" w:rsidRPr="002245CA">
        <w:rPr>
          <w:noProof/>
        </w:rPr>
        <w:drawing>
          <wp:inline distT="0" distB="0" distL="0" distR="0" wp14:anchorId="7C100C0B" wp14:editId="2BDB3369">
            <wp:extent cx="6847840" cy="4502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E842" w14:textId="2539F31D" w:rsidR="00160754" w:rsidRPr="003C50D1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2723D8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107F03">
        <w:rPr>
          <w:rFonts w:ascii="Calibri" w:hAnsi="Calibri" w:cs="Calibri"/>
          <w:b/>
          <w:color w:val="000000"/>
          <w:shd w:val="clear" w:color="auto" w:fill="FFFFFF"/>
        </w:rPr>
        <w:t xml:space="preserve">occupations </w:t>
      </w:r>
      <w:r w:rsidRPr="003C50D1">
        <w:rPr>
          <w:rFonts w:ascii="Calibri" w:hAnsi="Calibri" w:cs="Calibri"/>
          <w:b/>
          <w:color w:val="000000"/>
          <w:shd w:val="clear" w:color="auto" w:fill="FFFFFF"/>
        </w:rPr>
        <w:t xml:space="preserve">with the </w:t>
      </w:r>
      <w:proofErr w:type="gramStart"/>
      <w:r w:rsidRPr="003C50D1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3C50D1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638BAFF7" w:rsidR="000A446E" w:rsidRPr="003C50D1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C50D1">
        <w:rPr>
          <w:rFonts w:eastAsia="Times New Roman" w:cstheme="minorHAnsi"/>
        </w:rPr>
        <w:t>Registered Nurses</w:t>
      </w:r>
      <w:r w:rsidR="000A446E" w:rsidRPr="003C50D1">
        <w:rPr>
          <w:rFonts w:eastAsia="Times New Roman" w:cstheme="minorHAnsi"/>
        </w:rPr>
        <w:t xml:space="preserve"> </w:t>
      </w:r>
      <w:r w:rsidR="003801E5" w:rsidRPr="003C50D1">
        <w:rPr>
          <w:rFonts w:eastAsia="Times New Roman" w:cstheme="minorHAnsi"/>
        </w:rPr>
        <w:t>(</w:t>
      </w:r>
      <w:r w:rsidR="007378C1" w:rsidRPr="003C50D1">
        <w:rPr>
          <w:rFonts w:eastAsia="Times New Roman" w:cstheme="minorHAnsi"/>
        </w:rPr>
        <w:t>3</w:t>
      </w:r>
      <w:r w:rsidR="003C50D1" w:rsidRPr="003C50D1">
        <w:rPr>
          <w:rFonts w:eastAsia="Times New Roman" w:cstheme="minorHAnsi"/>
        </w:rPr>
        <w:t>13</w:t>
      </w:r>
      <w:r w:rsidR="00B808F3" w:rsidRPr="003C50D1">
        <w:rPr>
          <w:rFonts w:eastAsia="Times New Roman" w:cstheme="minorHAnsi"/>
        </w:rPr>
        <w:t xml:space="preserve"> </w:t>
      </w:r>
      <w:r w:rsidR="000A446E" w:rsidRPr="003C50D1">
        <w:rPr>
          <w:rFonts w:eastAsia="Times New Roman" w:cstheme="minorHAnsi"/>
        </w:rPr>
        <w:t xml:space="preserve">new postings, </w:t>
      </w:r>
      <w:r w:rsidR="002245CA" w:rsidRPr="003C50D1">
        <w:rPr>
          <w:rFonts w:eastAsia="Times New Roman" w:cstheme="minorHAnsi"/>
        </w:rPr>
        <w:t>-21</w:t>
      </w:r>
      <w:r w:rsidR="00107F03" w:rsidRPr="003C50D1">
        <w:rPr>
          <w:rFonts w:eastAsia="Times New Roman" w:cstheme="minorHAnsi"/>
        </w:rPr>
        <w:t>%</w:t>
      </w:r>
      <w:r w:rsidR="000A446E" w:rsidRPr="003C50D1">
        <w:rPr>
          <w:rFonts w:eastAsia="Times New Roman" w:cstheme="minorHAnsi"/>
        </w:rPr>
        <w:t xml:space="preserve"> over the week)</w:t>
      </w:r>
    </w:p>
    <w:p w14:paraId="46D73D41" w14:textId="2E959E9F" w:rsidR="00B5008B" w:rsidRPr="003C50D1" w:rsidRDefault="00B5008B" w:rsidP="00B5008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C50D1">
        <w:rPr>
          <w:rFonts w:eastAsia="Times New Roman" w:cstheme="minorHAnsi"/>
        </w:rPr>
        <w:t>Retail Salespersons (</w:t>
      </w:r>
      <w:r w:rsidR="002669F3" w:rsidRPr="003C50D1">
        <w:rPr>
          <w:rFonts w:eastAsia="Times New Roman" w:cstheme="minorHAnsi"/>
        </w:rPr>
        <w:t>2</w:t>
      </w:r>
      <w:r w:rsidR="003C50D1" w:rsidRPr="003C50D1">
        <w:rPr>
          <w:rFonts w:eastAsia="Times New Roman" w:cstheme="minorHAnsi"/>
        </w:rPr>
        <w:t>70</w:t>
      </w:r>
      <w:r w:rsidR="00360EFE" w:rsidRPr="003C50D1">
        <w:rPr>
          <w:rFonts w:eastAsia="Times New Roman" w:cstheme="minorHAnsi"/>
        </w:rPr>
        <w:t xml:space="preserve"> </w:t>
      </w:r>
      <w:r w:rsidRPr="003C50D1">
        <w:rPr>
          <w:rFonts w:eastAsia="Times New Roman" w:cstheme="minorHAnsi"/>
        </w:rPr>
        <w:t xml:space="preserve">new postings, </w:t>
      </w:r>
      <w:r w:rsidR="002245CA" w:rsidRPr="003C50D1">
        <w:rPr>
          <w:rFonts w:eastAsia="Times New Roman" w:cstheme="minorHAnsi"/>
        </w:rPr>
        <w:t>+12</w:t>
      </w:r>
      <w:r w:rsidR="00EA147E" w:rsidRPr="003C50D1">
        <w:rPr>
          <w:rFonts w:eastAsia="Times New Roman" w:cstheme="minorHAnsi"/>
        </w:rPr>
        <w:t>%</w:t>
      </w:r>
      <w:r w:rsidRPr="003C50D1">
        <w:rPr>
          <w:rFonts w:eastAsia="Times New Roman" w:cstheme="minorHAnsi"/>
        </w:rPr>
        <w:t xml:space="preserve"> over the week)</w:t>
      </w:r>
    </w:p>
    <w:p w14:paraId="429A9730" w14:textId="42DC0188" w:rsidR="00E87324" w:rsidRPr="00031600" w:rsidRDefault="002245C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3C50D1">
        <w:rPr>
          <w:rFonts w:eastAsia="Times New Roman" w:cstheme="minorHAnsi"/>
        </w:rPr>
        <w:t>Customer Service Representatives</w:t>
      </w:r>
      <w:r w:rsidR="00E87324" w:rsidRPr="003C50D1">
        <w:rPr>
          <w:rFonts w:eastAsia="Times New Roman" w:cstheme="minorHAnsi"/>
        </w:rPr>
        <w:t xml:space="preserve"> (</w:t>
      </w:r>
      <w:r w:rsidR="002669F3" w:rsidRPr="003C50D1">
        <w:rPr>
          <w:rFonts w:eastAsia="Times New Roman" w:cstheme="minorHAnsi"/>
        </w:rPr>
        <w:t>2</w:t>
      </w:r>
      <w:r w:rsidRPr="003C50D1">
        <w:rPr>
          <w:rFonts w:eastAsia="Times New Roman" w:cstheme="minorHAnsi"/>
        </w:rPr>
        <w:t>47</w:t>
      </w:r>
      <w:r w:rsidR="00E87324" w:rsidRPr="003C50D1">
        <w:rPr>
          <w:rFonts w:eastAsia="Times New Roman" w:cstheme="minorHAnsi"/>
        </w:rPr>
        <w:t xml:space="preserve"> new postings, </w:t>
      </w:r>
      <w:r w:rsidR="00526517" w:rsidRPr="003C50D1">
        <w:rPr>
          <w:rFonts w:eastAsia="Times New Roman" w:cstheme="minorHAnsi"/>
        </w:rPr>
        <w:t>+</w:t>
      </w:r>
      <w:r w:rsidRPr="003C50D1">
        <w:rPr>
          <w:rFonts w:eastAsia="Times New Roman" w:cstheme="minorHAnsi"/>
        </w:rPr>
        <w:t>42</w:t>
      </w:r>
      <w:r w:rsidR="00E87324" w:rsidRPr="003C50D1">
        <w:rPr>
          <w:rFonts w:eastAsia="Times New Roman" w:cstheme="minorHAnsi"/>
        </w:rPr>
        <w:t>%</w:t>
      </w:r>
      <w:r w:rsidR="00E87324" w:rsidRPr="00031600">
        <w:rPr>
          <w:rFonts w:eastAsia="Times New Roman" w:cstheme="minorHAnsi"/>
        </w:rPr>
        <w:t xml:space="preserve"> over the week)</w:t>
      </w:r>
    </w:p>
    <w:p w14:paraId="5E0BC2C3" w14:textId="4E420983" w:rsidR="00294AF6" w:rsidRPr="00E87324" w:rsidRDefault="00913F1F" w:rsidP="007E7A5B">
      <w:pPr>
        <w:ind w:left="405"/>
        <w:rPr>
          <w:rFonts w:eastAsia="Times New Roman" w:cstheme="minorHAnsi"/>
          <w:highlight w:val="yellow"/>
        </w:rPr>
      </w:pPr>
      <w:r w:rsidRPr="00E87324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E87324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E87324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E87324">
        <w:rPr>
          <w:rFonts w:eastAsia="Times New Roman" w:cstheme="minorHAnsi"/>
          <w:b/>
          <w:bCs/>
          <w:sz w:val="36"/>
          <w:szCs w:val="36"/>
        </w:rPr>
        <w:t xml:space="preserve">     </w:t>
      </w:r>
      <w:r w:rsidR="00CA7F6C">
        <w:rPr>
          <w:rFonts w:eastAsia="Times New Roman" w:cstheme="minorHAnsi"/>
          <w:b/>
          <w:bCs/>
          <w:sz w:val="36"/>
          <w:szCs w:val="36"/>
        </w:rPr>
        <w:t xml:space="preserve">  </w:t>
      </w:r>
      <w:r w:rsidR="006D79E2" w:rsidRPr="006D79E2">
        <w:rPr>
          <w:noProof/>
        </w:rPr>
        <w:drawing>
          <wp:inline distT="0" distB="0" distL="0" distR="0" wp14:anchorId="6BDC42F5" wp14:editId="3D8C9FD2">
            <wp:extent cx="6143625" cy="5638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215">
        <w:rPr>
          <w:rFonts w:eastAsia="Times New Roman" w:cstheme="minorHAnsi"/>
          <w:b/>
          <w:bCs/>
          <w:sz w:val="36"/>
          <w:szCs w:val="36"/>
        </w:rPr>
        <w:br/>
      </w:r>
      <w:r w:rsidR="003233E9" w:rsidRPr="00B6057A">
        <w:rPr>
          <w:rFonts w:eastAsia="Times New Roman" w:cstheme="minorHAnsi"/>
        </w:rPr>
        <w:t>Em</w:t>
      </w:r>
      <w:r w:rsidR="002F5BAA" w:rsidRPr="00B6057A">
        <w:rPr>
          <w:rFonts w:eastAsia="Times New Roman" w:cstheme="minorHAnsi"/>
        </w:rPr>
        <w:t xml:space="preserve">ployers </w:t>
      </w:r>
      <w:r w:rsidR="002F5BAA" w:rsidRPr="003C47BA">
        <w:rPr>
          <w:rFonts w:eastAsia="Times New Roman" w:cstheme="minorHAnsi"/>
        </w:rPr>
        <w:t xml:space="preserve">with </w:t>
      </w:r>
      <w:r w:rsidR="002F5BAA" w:rsidRPr="006D79E2">
        <w:rPr>
          <w:rFonts w:eastAsia="Times New Roman" w:cstheme="minorHAnsi"/>
        </w:rPr>
        <w:t xml:space="preserve">the most new job postings during the week </w:t>
      </w:r>
      <w:r w:rsidR="00717566" w:rsidRPr="006D79E2">
        <w:rPr>
          <w:rFonts w:eastAsia="Times New Roman" w:cstheme="minorHAnsi"/>
        </w:rPr>
        <w:t xml:space="preserve">ending </w:t>
      </w:r>
      <w:r w:rsidR="00B808F3" w:rsidRPr="006D79E2">
        <w:rPr>
          <w:rFonts w:eastAsia="Times New Roman" w:cstheme="minorHAnsi"/>
        </w:rPr>
        <w:t xml:space="preserve">May </w:t>
      </w:r>
      <w:r w:rsidR="00757077">
        <w:rPr>
          <w:rFonts w:eastAsia="Times New Roman" w:cstheme="minorHAnsi"/>
        </w:rPr>
        <w:t>20</w:t>
      </w:r>
      <w:r w:rsidR="00757077" w:rsidRPr="00757077">
        <w:rPr>
          <w:rFonts w:eastAsia="Times New Roman" w:cstheme="minorHAnsi"/>
          <w:vertAlign w:val="superscript"/>
        </w:rPr>
        <w:t>th</w:t>
      </w:r>
      <w:r w:rsidR="00757077">
        <w:rPr>
          <w:rFonts w:eastAsia="Times New Roman" w:cstheme="minorHAnsi"/>
        </w:rPr>
        <w:t xml:space="preserve"> </w:t>
      </w:r>
      <w:r w:rsidR="002F5BAA" w:rsidRPr="006D79E2">
        <w:rPr>
          <w:rFonts w:eastAsia="Times New Roman" w:cstheme="minorHAnsi"/>
        </w:rPr>
        <w:t xml:space="preserve">were </w:t>
      </w:r>
      <w:r w:rsidR="003233E9" w:rsidRPr="006D79E2">
        <w:rPr>
          <w:rFonts w:eastAsia="Times New Roman" w:cstheme="minorHAnsi"/>
        </w:rPr>
        <w:t xml:space="preserve">mostly </w:t>
      </w:r>
      <w:r w:rsidR="009A0344" w:rsidRPr="006D79E2">
        <w:rPr>
          <w:rFonts w:eastAsia="Times New Roman" w:cstheme="minorHAnsi"/>
        </w:rPr>
        <w:t>within</w:t>
      </w:r>
      <w:r w:rsidR="00D852BD" w:rsidRPr="006D79E2">
        <w:rPr>
          <w:rFonts w:eastAsia="Times New Roman" w:cstheme="minorHAnsi"/>
        </w:rPr>
        <w:t xml:space="preserve"> </w:t>
      </w:r>
      <w:r w:rsidR="003A17F7" w:rsidRPr="006D79E2">
        <w:rPr>
          <w:rFonts w:eastAsia="Times New Roman" w:cstheme="minorHAnsi"/>
        </w:rPr>
        <w:t>Health Care &amp; Social Assistance</w:t>
      </w:r>
      <w:r w:rsidR="00D852BD" w:rsidRPr="006D79E2">
        <w:rPr>
          <w:rFonts w:eastAsia="Times New Roman" w:cstheme="minorHAnsi"/>
        </w:rPr>
        <w:t xml:space="preserve">, </w:t>
      </w:r>
      <w:r w:rsidR="006D79E2" w:rsidRPr="006D79E2">
        <w:rPr>
          <w:rFonts w:eastAsia="Times New Roman" w:cstheme="minorHAnsi"/>
        </w:rPr>
        <w:t>Retail Trade, and Educational Services.</w:t>
      </w:r>
      <w:r w:rsidR="0015303E" w:rsidRPr="006D79E2">
        <w:rPr>
          <w:rFonts w:eastAsia="Times New Roman" w:cstheme="minorHAnsi"/>
        </w:rPr>
        <w:t xml:space="preserve"> </w:t>
      </w:r>
      <w:r w:rsidR="009B7E0A" w:rsidRPr="006D79E2">
        <w:rPr>
          <w:rFonts w:eastAsia="Times New Roman" w:cstheme="minorHAnsi"/>
        </w:rPr>
        <w:t xml:space="preserve">The employers with the </w:t>
      </w:r>
      <w:proofErr w:type="gramStart"/>
      <w:r w:rsidR="009B7E0A" w:rsidRPr="006D79E2">
        <w:rPr>
          <w:rFonts w:eastAsia="Times New Roman" w:cstheme="minorHAnsi"/>
        </w:rPr>
        <w:t>most new</w:t>
      </w:r>
      <w:proofErr w:type="gramEnd"/>
      <w:r w:rsidR="009B7E0A" w:rsidRPr="006D79E2">
        <w:rPr>
          <w:rFonts w:eastAsia="Times New Roman" w:cstheme="minorHAnsi"/>
        </w:rPr>
        <w:t xml:space="preserve"> ads in these three respective industries were </w:t>
      </w:r>
      <w:r w:rsidR="006D79E2" w:rsidRPr="006D79E2">
        <w:rPr>
          <w:rFonts w:eastAsia="Times New Roman" w:cstheme="minorHAnsi"/>
        </w:rPr>
        <w:t>Hartford Healthcare</w:t>
      </w:r>
      <w:r w:rsidR="00D852BD" w:rsidRPr="006D79E2">
        <w:rPr>
          <w:rFonts w:eastAsia="Times New Roman" w:cstheme="minorHAnsi"/>
        </w:rPr>
        <w:t xml:space="preserve"> (</w:t>
      </w:r>
      <w:r w:rsidR="006863DF" w:rsidRPr="006D79E2">
        <w:rPr>
          <w:rFonts w:eastAsia="Times New Roman" w:cstheme="minorHAnsi"/>
        </w:rPr>
        <w:t>1</w:t>
      </w:r>
      <w:r w:rsidR="006D79E2" w:rsidRPr="006D79E2">
        <w:rPr>
          <w:rFonts w:eastAsia="Times New Roman" w:cstheme="minorHAnsi"/>
        </w:rPr>
        <w:t>91</w:t>
      </w:r>
      <w:r w:rsidR="00D852BD" w:rsidRPr="006D79E2">
        <w:rPr>
          <w:rFonts w:eastAsia="Times New Roman" w:cstheme="minorHAnsi"/>
        </w:rPr>
        <w:t xml:space="preserve"> new ads), </w:t>
      </w:r>
      <w:r w:rsidR="006D79E2" w:rsidRPr="006D79E2">
        <w:rPr>
          <w:rFonts w:eastAsia="Times New Roman" w:cstheme="minorHAnsi"/>
        </w:rPr>
        <w:t xml:space="preserve">Walgreens Boots Alliance (145 new ads), and the University of New Haven (71 new ads).  </w:t>
      </w:r>
      <w:r w:rsidR="009B7E0A" w:rsidRPr="006D79E2">
        <w:rPr>
          <w:rFonts w:eastAsia="Times New Roman" w:cstheme="minorHAnsi"/>
        </w:rPr>
        <w:t xml:space="preserve">Overall, the 25 employers with the most ads account for a combined </w:t>
      </w:r>
      <w:r w:rsidR="006D79E2" w:rsidRPr="006D79E2">
        <w:rPr>
          <w:rFonts w:eastAsia="Times New Roman" w:cstheme="minorHAnsi"/>
        </w:rPr>
        <w:t>25</w:t>
      </w:r>
      <w:r w:rsidR="009B7E0A" w:rsidRPr="006D79E2">
        <w:rPr>
          <w:rFonts w:eastAsia="Times New Roman" w:cstheme="minorHAnsi"/>
        </w:rPr>
        <w:t xml:space="preserve"> percent of total new ads.  Among the 25 employers shown above, </w:t>
      </w:r>
      <w:r w:rsidR="002A73FE" w:rsidRPr="006D79E2">
        <w:rPr>
          <w:rFonts w:eastAsia="Times New Roman" w:cstheme="minorHAnsi"/>
        </w:rPr>
        <w:t>1</w:t>
      </w:r>
      <w:r w:rsidR="006D79E2" w:rsidRPr="006D79E2">
        <w:rPr>
          <w:rFonts w:eastAsia="Times New Roman" w:cstheme="minorHAnsi"/>
        </w:rPr>
        <w:t>9 increased, one was unchanged,</w:t>
      </w:r>
      <w:r w:rsidR="009B7E0A" w:rsidRPr="006D79E2">
        <w:rPr>
          <w:rFonts w:eastAsia="Times New Roman" w:cstheme="minorHAnsi"/>
        </w:rPr>
        <w:t xml:space="preserve"> and </w:t>
      </w:r>
      <w:r w:rsidR="006D79E2" w:rsidRPr="006D79E2">
        <w:rPr>
          <w:rFonts w:eastAsia="Times New Roman" w:cstheme="minorHAnsi"/>
        </w:rPr>
        <w:t>5</w:t>
      </w:r>
      <w:r w:rsidR="00ED4BDE" w:rsidRPr="006D79E2">
        <w:rPr>
          <w:rFonts w:eastAsia="Times New Roman" w:cstheme="minorHAnsi"/>
        </w:rPr>
        <w:t xml:space="preserve"> de</w:t>
      </w:r>
      <w:r w:rsidR="00D44215" w:rsidRPr="006D79E2">
        <w:rPr>
          <w:rFonts w:eastAsia="Times New Roman" w:cstheme="minorHAnsi"/>
        </w:rPr>
        <w:t>creased</w:t>
      </w:r>
      <w:r w:rsidR="001908D1" w:rsidRPr="006D79E2">
        <w:rPr>
          <w:rFonts w:eastAsia="Times New Roman" w:cstheme="minorHAnsi"/>
        </w:rPr>
        <w:t>.</w:t>
      </w:r>
      <w:r w:rsidR="00ED4BDE">
        <w:rPr>
          <w:rFonts w:eastAsia="Times New Roman" w:cstheme="minorHAnsi"/>
        </w:rPr>
        <w:t xml:space="preserve"> </w:t>
      </w:r>
      <w:r w:rsidR="00ED4BDE">
        <w:rPr>
          <w:rFonts w:eastAsia="Times New Roman" w:cstheme="minorHAnsi"/>
        </w:rPr>
        <w:br/>
      </w:r>
      <w:r w:rsidR="00ED4BDE">
        <w:rPr>
          <w:rFonts w:eastAsia="Times New Roman" w:cstheme="minorHAnsi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sectPr w:rsidR="00294AF6" w:rsidRPr="00E87324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312C" w14:textId="77777777" w:rsidR="006132E4" w:rsidRDefault="006132E4" w:rsidP="00D01564">
      <w:pPr>
        <w:spacing w:after="0" w:line="240" w:lineRule="auto"/>
      </w:pPr>
      <w:r>
        <w:separator/>
      </w:r>
    </w:p>
  </w:endnote>
  <w:endnote w:type="continuationSeparator" w:id="0">
    <w:p w14:paraId="3A6FD403" w14:textId="77777777" w:rsidR="006132E4" w:rsidRDefault="006132E4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BDDC" w14:textId="77777777" w:rsidR="006132E4" w:rsidRDefault="006132E4" w:rsidP="00D01564">
      <w:pPr>
        <w:spacing w:after="0" w:line="240" w:lineRule="auto"/>
      </w:pPr>
      <w:r>
        <w:separator/>
      </w:r>
    </w:p>
  </w:footnote>
  <w:footnote w:type="continuationSeparator" w:id="0">
    <w:p w14:paraId="13FBC934" w14:textId="77777777" w:rsidR="006132E4" w:rsidRDefault="006132E4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MawFAJyRnHYtAAAA"/>
  </w:docVars>
  <w:rsids>
    <w:rsidRoot w:val="006E2670"/>
    <w:rsid w:val="00000CA2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4718"/>
    <w:rsid w:val="00075A0F"/>
    <w:rsid w:val="00075B34"/>
    <w:rsid w:val="00076B5B"/>
    <w:rsid w:val="000802A0"/>
    <w:rsid w:val="00080CD3"/>
    <w:rsid w:val="00081825"/>
    <w:rsid w:val="00081A3C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449D"/>
    <w:rsid w:val="001760FB"/>
    <w:rsid w:val="00176BD8"/>
    <w:rsid w:val="00177728"/>
    <w:rsid w:val="00177E30"/>
    <w:rsid w:val="00180E58"/>
    <w:rsid w:val="00181A65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08D1"/>
    <w:rsid w:val="001914D8"/>
    <w:rsid w:val="00193475"/>
    <w:rsid w:val="0019364A"/>
    <w:rsid w:val="00194638"/>
    <w:rsid w:val="00194767"/>
    <w:rsid w:val="0019530D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3011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15898"/>
    <w:rsid w:val="00220C7B"/>
    <w:rsid w:val="00221836"/>
    <w:rsid w:val="00221CA4"/>
    <w:rsid w:val="00221ECD"/>
    <w:rsid w:val="00223005"/>
    <w:rsid w:val="002245AC"/>
    <w:rsid w:val="002245CA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2CD5"/>
    <w:rsid w:val="00273D06"/>
    <w:rsid w:val="00274227"/>
    <w:rsid w:val="00275668"/>
    <w:rsid w:val="0027658B"/>
    <w:rsid w:val="00276920"/>
    <w:rsid w:val="00276DC8"/>
    <w:rsid w:val="0027771C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096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47BA"/>
    <w:rsid w:val="003C50D1"/>
    <w:rsid w:val="003C5719"/>
    <w:rsid w:val="003C73B1"/>
    <w:rsid w:val="003C77B1"/>
    <w:rsid w:val="003D0873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330C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119F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3ED8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0F3B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05FE"/>
    <w:rsid w:val="005B1157"/>
    <w:rsid w:val="005B2933"/>
    <w:rsid w:val="005B3D64"/>
    <w:rsid w:val="005B3FBB"/>
    <w:rsid w:val="005B4363"/>
    <w:rsid w:val="005B738E"/>
    <w:rsid w:val="005C0F50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32E4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6D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BAC"/>
    <w:rsid w:val="00685E69"/>
    <w:rsid w:val="006863DF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9E2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1EE3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8C1"/>
    <w:rsid w:val="00737E0B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7077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4FFF"/>
    <w:rsid w:val="0076533B"/>
    <w:rsid w:val="00767785"/>
    <w:rsid w:val="00770051"/>
    <w:rsid w:val="00771A6D"/>
    <w:rsid w:val="00773281"/>
    <w:rsid w:val="00774DC5"/>
    <w:rsid w:val="00776C04"/>
    <w:rsid w:val="007770FB"/>
    <w:rsid w:val="0078024D"/>
    <w:rsid w:val="00780682"/>
    <w:rsid w:val="0078075E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A5B"/>
    <w:rsid w:val="007E7EB4"/>
    <w:rsid w:val="007F03AE"/>
    <w:rsid w:val="007F095C"/>
    <w:rsid w:val="007F34AF"/>
    <w:rsid w:val="007F462B"/>
    <w:rsid w:val="007F51C7"/>
    <w:rsid w:val="007F5ADD"/>
    <w:rsid w:val="007F7683"/>
    <w:rsid w:val="00800EE4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374B"/>
    <w:rsid w:val="00815C89"/>
    <w:rsid w:val="008172C6"/>
    <w:rsid w:val="008177AE"/>
    <w:rsid w:val="0081787A"/>
    <w:rsid w:val="0082090B"/>
    <w:rsid w:val="00820B5F"/>
    <w:rsid w:val="00820E4E"/>
    <w:rsid w:val="00823423"/>
    <w:rsid w:val="00825531"/>
    <w:rsid w:val="00827BA1"/>
    <w:rsid w:val="00830F14"/>
    <w:rsid w:val="0083126E"/>
    <w:rsid w:val="008335D6"/>
    <w:rsid w:val="00833F23"/>
    <w:rsid w:val="008340F5"/>
    <w:rsid w:val="008356B5"/>
    <w:rsid w:val="008361DA"/>
    <w:rsid w:val="008372AA"/>
    <w:rsid w:val="00840E71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E7379"/>
    <w:rsid w:val="008F0A3D"/>
    <w:rsid w:val="008F3AE9"/>
    <w:rsid w:val="008F4653"/>
    <w:rsid w:val="00901E85"/>
    <w:rsid w:val="00901F4D"/>
    <w:rsid w:val="0090221B"/>
    <w:rsid w:val="009024A5"/>
    <w:rsid w:val="009025C8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F82"/>
    <w:rsid w:val="009A31B2"/>
    <w:rsid w:val="009A4007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16E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6D01"/>
    <w:rsid w:val="00A571F8"/>
    <w:rsid w:val="00A57942"/>
    <w:rsid w:val="00A6111A"/>
    <w:rsid w:val="00A6186F"/>
    <w:rsid w:val="00A62AF0"/>
    <w:rsid w:val="00A6353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42C4"/>
    <w:rsid w:val="00A8559F"/>
    <w:rsid w:val="00A855F6"/>
    <w:rsid w:val="00A86C40"/>
    <w:rsid w:val="00A86D11"/>
    <w:rsid w:val="00A912D0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559"/>
    <w:rsid w:val="00B75C4D"/>
    <w:rsid w:val="00B76645"/>
    <w:rsid w:val="00B768B5"/>
    <w:rsid w:val="00B77E05"/>
    <w:rsid w:val="00B808F3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2D8D"/>
    <w:rsid w:val="00C038C4"/>
    <w:rsid w:val="00C03F58"/>
    <w:rsid w:val="00C04119"/>
    <w:rsid w:val="00C05038"/>
    <w:rsid w:val="00C0591D"/>
    <w:rsid w:val="00C060A1"/>
    <w:rsid w:val="00C07BDE"/>
    <w:rsid w:val="00C11842"/>
    <w:rsid w:val="00C1280F"/>
    <w:rsid w:val="00C12C84"/>
    <w:rsid w:val="00C12EEA"/>
    <w:rsid w:val="00C133FF"/>
    <w:rsid w:val="00C14769"/>
    <w:rsid w:val="00C15850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2CE1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650D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85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A7F6C"/>
    <w:rsid w:val="00CB1FC2"/>
    <w:rsid w:val="00CB3160"/>
    <w:rsid w:val="00CB3777"/>
    <w:rsid w:val="00CB381E"/>
    <w:rsid w:val="00CB3ECD"/>
    <w:rsid w:val="00CB4217"/>
    <w:rsid w:val="00CB5162"/>
    <w:rsid w:val="00CB5622"/>
    <w:rsid w:val="00CB5B14"/>
    <w:rsid w:val="00CB63DE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60B5"/>
    <w:rsid w:val="00CD7273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2443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C84"/>
    <w:rsid w:val="00D47EEB"/>
    <w:rsid w:val="00D50C06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500D"/>
    <w:rsid w:val="00D851EF"/>
    <w:rsid w:val="00D852BD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FE2"/>
    <w:rsid w:val="00DA59FC"/>
    <w:rsid w:val="00DA7BBE"/>
    <w:rsid w:val="00DB0B40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4CE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30B4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D5DDC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2023-05-25T21:58:00Z</dcterms:created>
  <dcterms:modified xsi:type="dcterms:W3CDTF">2023-05-25T21:58:00Z</dcterms:modified>
</cp:coreProperties>
</file>